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B42" w:rsidRPr="00EB0BC4" w:rsidRDefault="007012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EB0BC4" w:rsidRPr="00EB0BC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B0B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3A7" w:rsidRDefault="00BC13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04E28" w:rsidRPr="00EB0BC4" w:rsidRDefault="00804E2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C13A7" w:rsidRDefault="00BC13A7" w:rsidP="00BC13A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804E2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У</w:t>
      </w:r>
      <w:r w:rsidR="00BF3B42" w:rsidRPr="00EB0BC4">
        <w:rPr>
          <w:rFonts w:ascii="Times New Roman" w:hAnsi="Times New Roman" w:cs="Times New Roman"/>
          <w:sz w:val="24"/>
          <w:szCs w:val="24"/>
        </w:rPr>
        <w:t>тверждено</w:t>
      </w:r>
    </w:p>
    <w:p w:rsidR="00BF3B42" w:rsidRPr="00EB0BC4" w:rsidRDefault="006962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B0BC4">
        <w:rPr>
          <w:rFonts w:ascii="Times New Roman" w:hAnsi="Times New Roman" w:cs="Times New Roman"/>
          <w:sz w:val="24"/>
          <w:szCs w:val="24"/>
        </w:rPr>
        <w:t>Р</w:t>
      </w:r>
      <w:r w:rsidR="00804E28" w:rsidRPr="00EB0BC4">
        <w:rPr>
          <w:rFonts w:ascii="Times New Roman" w:hAnsi="Times New Roman" w:cs="Times New Roman"/>
          <w:sz w:val="24"/>
          <w:szCs w:val="24"/>
        </w:rPr>
        <w:t>ешением</w:t>
      </w:r>
      <w:r w:rsidR="00EB0BC4" w:rsidRPr="00EB0BC4">
        <w:rPr>
          <w:rFonts w:ascii="Times New Roman" w:hAnsi="Times New Roman" w:cs="Times New Roman"/>
          <w:sz w:val="24"/>
          <w:szCs w:val="24"/>
        </w:rPr>
        <w:t xml:space="preserve">  18</w:t>
      </w:r>
      <w:proofErr w:type="gramEnd"/>
      <w:r w:rsidR="00A25EF6" w:rsidRPr="00EB0BC4">
        <w:rPr>
          <w:rFonts w:ascii="Times New Roman" w:hAnsi="Times New Roman" w:cs="Times New Roman"/>
          <w:sz w:val="24"/>
          <w:szCs w:val="24"/>
        </w:rPr>
        <w:t xml:space="preserve">-й  </w:t>
      </w:r>
      <w:r w:rsidRPr="00EB0BC4">
        <w:rPr>
          <w:rFonts w:ascii="Times New Roman" w:hAnsi="Times New Roman" w:cs="Times New Roman"/>
          <w:sz w:val="24"/>
          <w:szCs w:val="24"/>
        </w:rPr>
        <w:t>сессии</w:t>
      </w:r>
    </w:p>
    <w:p w:rsidR="00BF3B42" w:rsidRPr="00EB0BC4" w:rsidRDefault="006962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Совета местного самоуправления </w:t>
      </w:r>
    </w:p>
    <w:p w:rsidR="00BF3B42" w:rsidRPr="00EB0BC4" w:rsidRDefault="00BF3B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BF3B42" w:rsidRPr="00EB0BC4" w:rsidRDefault="00BF3B4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от </w:t>
      </w:r>
      <w:r w:rsidR="00EB0BC4" w:rsidRPr="00EB0BC4">
        <w:rPr>
          <w:rFonts w:ascii="Times New Roman" w:hAnsi="Times New Roman" w:cs="Times New Roman"/>
          <w:sz w:val="24"/>
          <w:szCs w:val="24"/>
        </w:rPr>
        <w:t xml:space="preserve">      </w:t>
      </w:r>
      <w:r w:rsidR="008F6408" w:rsidRPr="00EB0BC4">
        <w:rPr>
          <w:rFonts w:ascii="Times New Roman" w:hAnsi="Times New Roman" w:cs="Times New Roman"/>
          <w:sz w:val="24"/>
          <w:szCs w:val="24"/>
        </w:rPr>
        <w:t xml:space="preserve"> </w:t>
      </w:r>
      <w:r w:rsidR="00EB0BC4" w:rsidRPr="00EB0BC4">
        <w:rPr>
          <w:rFonts w:ascii="Times New Roman" w:hAnsi="Times New Roman" w:cs="Times New Roman"/>
          <w:sz w:val="24"/>
          <w:szCs w:val="24"/>
        </w:rPr>
        <w:t xml:space="preserve"> 2023</w:t>
      </w:r>
      <w:r w:rsidRPr="00EB0BC4">
        <w:rPr>
          <w:rFonts w:ascii="Times New Roman" w:hAnsi="Times New Roman" w:cs="Times New Roman"/>
          <w:sz w:val="24"/>
          <w:szCs w:val="24"/>
        </w:rPr>
        <w:t xml:space="preserve"> г. </w:t>
      </w:r>
      <w:r w:rsidR="008F6408" w:rsidRPr="00EB0BC4">
        <w:rPr>
          <w:rFonts w:ascii="Times New Roman" w:hAnsi="Times New Roman" w:cs="Times New Roman"/>
          <w:sz w:val="24"/>
          <w:szCs w:val="24"/>
        </w:rPr>
        <w:t xml:space="preserve">  </w:t>
      </w:r>
      <w:r w:rsidRPr="00EB0BC4">
        <w:rPr>
          <w:rFonts w:ascii="Times New Roman" w:hAnsi="Times New Roman" w:cs="Times New Roman"/>
          <w:sz w:val="24"/>
          <w:szCs w:val="24"/>
        </w:rPr>
        <w:t xml:space="preserve">N </w:t>
      </w:r>
      <w:r w:rsidR="00EB0BC4" w:rsidRPr="00EB0BC4">
        <w:rPr>
          <w:rFonts w:ascii="Times New Roman" w:hAnsi="Times New Roman" w:cs="Times New Roman"/>
          <w:sz w:val="24"/>
          <w:szCs w:val="24"/>
        </w:rPr>
        <w:t>18</w:t>
      </w:r>
      <w:r w:rsidR="008F6408" w:rsidRPr="00EB0BC4">
        <w:rPr>
          <w:rFonts w:ascii="Times New Roman" w:hAnsi="Times New Roman" w:cs="Times New Roman"/>
          <w:sz w:val="24"/>
          <w:szCs w:val="24"/>
        </w:rPr>
        <w:t>/</w:t>
      </w:r>
      <w:r w:rsidR="00EB0BC4" w:rsidRPr="00EB0BC4">
        <w:rPr>
          <w:rFonts w:ascii="Times New Roman" w:hAnsi="Times New Roman" w:cs="Times New Roman"/>
          <w:sz w:val="24"/>
          <w:szCs w:val="24"/>
        </w:rPr>
        <w:t>6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0D7D" w:rsidRPr="00EB0BC4" w:rsidRDefault="00DF0D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"/>
      <w:bookmarkEnd w:id="0"/>
      <w:r w:rsidRPr="00EB0BC4">
        <w:rPr>
          <w:rFonts w:ascii="Times New Roman" w:hAnsi="Times New Roman" w:cs="Times New Roman"/>
          <w:sz w:val="24"/>
          <w:szCs w:val="24"/>
        </w:rPr>
        <w:t>ПОЛОЖЕНИЕ</w:t>
      </w:r>
    </w:p>
    <w:p w:rsidR="00BF3B42" w:rsidRPr="00EB0BC4" w:rsidRDefault="00BF3B42" w:rsidP="00BC13A7">
      <w:pPr>
        <w:pStyle w:val="ConsPlusTitle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О КОМИССИИ ПО СОБЛЮДЕНИЮ ТРЕБОВАНИЙ К СЛУЖЕБНОМУ ПОВЕДЕНИЮ</w:t>
      </w:r>
    </w:p>
    <w:p w:rsidR="00BF3B42" w:rsidRPr="00EB0BC4" w:rsidRDefault="006962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ДЕПУТАТОВ 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</w:t>
      </w:r>
      <w:r w:rsidR="00BF3B42" w:rsidRPr="00EB0BC4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280602" w:rsidRPr="00EB0BC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  <w:r w:rsidR="00BF3B42" w:rsidRPr="00EB0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3B42" w:rsidRPr="00EB0BC4">
        <w:rPr>
          <w:rFonts w:ascii="Times New Roman" w:hAnsi="Times New Roman" w:cs="Times New Roman"/>
          <w:sz w:val="24"/>
          <w:szCs w:val="24"/>
        </w:rPr>
        <w:t>ЭЛЬБРУССКОГО</w:t>
      </w:r>
      <w:r w:rsidR="00BC13A7">
        <w:rPr>
          <w:rFonts w:ascii="Times New Roman" w:hAnsi="Times New Roman" w:cs="Times New Roman"/>
          <w:sz w:val="24"/>
          <w:szCs w:val="24"/>
        </w:rPr>
        <w:t xml:space="preserve">  </w:t>
      </w:r>
      <w:r w:rsidR="00BF3B42" w:rsidRPr="00EB0BC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BF3B42" w:rsidRPr="00EB0BC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1.1. Настоящим Положением определяется порядок формирования и деятельности комиссии по соблюдению требований к служебному поведению 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и урегулированию конфликта интересов депутатов и </w:t>
      </w:r>
      <w:r w:rsidRPr="00EB0BC4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280602" w:rsidRPr="00EB0BC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(далее - комиссия), образуемой в органе местного самоуправления в соответствии с Федеральным </w:t>
      </w:r>
      <w:hyperlink r:id="rId4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от 25 декабря 2008 г. N 273-Ф "О противодействии коррупции", </w:t>
      </w:r>
      <w:hyperlink r:id="rId5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Кабардино-Балкарской Республики от 4 июля 1998 г. N 8-РЗ "О муниципальной службе в Кабардино-Балкарской Республике".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1.2. Комиссия является постоянно действующим совещательным органом в области обеспечения исполнения основных принципов муниципальной службы и соблюдения дисциплины труда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депутатами 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муниципальными служащими </w:t>
      </w:r>
      <w:r w:rsidR="00280602" w:rsidRPr="00EB0BC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КБР.</w:t>
      </w:r>
    </w:p>
    <w:p w:rsidR="00BF3B42" w:rsidRPr="00EB0BC4" w:rsidRDefault="00BF3B42" w:rsidP="00BC13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1.3. Комиссия в своей деятельности руководствуется </w:t>
      </w:r>
      <w:hyperlink r:id="rId6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7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Кабардино-Балкарской Республики, республиканскими конституционными законами, республиканскими законами, актами Главы Кабардино-Балкарской Республики и Правительства Кабардино-Балкарской Республики, настоящим Положением, а также актами федеральных органов исполнительной власти, органов исполнительной власти Кабардино-Балкарской Республики, органов местного самоуправления Эльбрусского муниципального района.</w:t>
      </w:r>
    </w:p>
    <w:p w:rsidR="00BF3B42" w:rsidRPr="00EB0BC4" w:rsidRDefault="00BF3B4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2. Основные задачи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2.1. Основными задачами комиссии являются: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2.1.1 содействие главе и органам </w:t>
      </w:r>
      <w:r w:rsidR="00280602" w:rsidRPr="00EB0BC4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КБР в обеспечении соблюдения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депутатами 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муниципальными служащими основных принципов муниципальной службы;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2.1.2 содействие главе и органам </w:t>
      </w:r>
      <w:r w:rsidR="00280602" w:rsidRPr="00EB0BC4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КБР в урегулировании конфликта интересов муниципальной службы;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2.1.3 выработка рекомендаций по вопросам служебного поведения муниципальных служащих;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2.1.4 в осуществлении в </w:t>
      </w:r>
      <w:r w:rsidR="00280602" w:rsidRPr="00EB0BC4">
        <w:rPr>
          <w:rFonts w:ascii="Times New Roman" w:hAnsi="Times New Roman" w:cs="Times New Roman"/>
          <w:sz w:val="24"/>
          <w:szCs w:val="24"/>
        </w:rPr>
        <w:t>Совете местного самоуправления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мер по предупреждению коррупции.</w:t>
      </w:r>
    </w:p>
    <w:p w:rsidR="00BF3B42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0BC4" w:rsidRPr="00EB0BC4" w:rsidRDefault="00EB0B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3. Компетенция комиссии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A7" w:rsidRDefault="00BC13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3.1. Комиссия в соответствии с возложенными на нее задачами:</w:t>
      </w:r>
    </w:p>
    <w:p w:rsidR="00BC13A7" w:rsidRDefault="00BC13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EB0BC4">
        <w:rPr>
          <w:rFonts w:ascii="Times New Roman" w:hAnsi="Times New Roman" w:cs="Times New Roman"/>
          <w:sz w:val="24"/>
          <w:szCs w:val="24"/>
        </w:rPr>
        <w:t>3.1.1 рассматривает документы, материалы и иные сведения о совершении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депутатом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 служащим поступков, порочащих его честь и достоинство, либо об ином нарушении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депутатом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 служащим требований к служебному поведению;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3.1.2 рассматривает документы, материалы и иные сведения о наличии у муниципального служащего личной заинтересованности, которая приводит или может привести к конфликту интересов либо проявлениям коррупции;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3.1.3 принимает решения об установлении нарушения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депутатом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 служащим правил служебного поведения либо факта наличия личной заинтересованности муниципального служащего, которая приводит или может привести к конфликту интересов;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3.1.4 обращается в органы государственной власти, органы местного самоуправления, организации, к должностным лицам и гражданам для представления ими документов, материалов и иных сведений, необходимых для работы комиссии;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3.1.5 привлекает специалистов сторонних организаций и независимых экспертов для участия в заседании комиссии.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4. Состав комиссии и порядок ее работы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4.1. Комиссия образуется </w:t>
      </w:r>
      <w:r w:rsidR="00280602" w:rsidRPr="00EB0BC4">
        <w:rPr>
          <w:rFonts w:ascii="Times New Roman" w:hAnsi="Times New Roman" w:cs="Times New Roman"/>
          <w:sz w:val="24"/>
          <w:szCs w:val="24"/>
        </w:rPr>
        <w:t>решением сессии Совета местного самоуправления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КБР. Указанным актом утверждается состав комиссии. В состав комиссии входят председатель комиссии, его заместитель, назначаемый из числа членов комиссии,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 состав комиссии входят: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- заместитель главы Эльбрусского муниципального района КБР (председатель комиссии), </w:t>
      </w:r>
      <w:r w:rsidR="00280602" w:rsidRPr="00EB0BC4">
        <w:rPr>
          <w:rFonts w:ascii="Times New Roman" w:hAnsi="Times New Roman" w:cs="Times New Roman"/>
          <w:sz w:val="24"/>
          <w:szCs w:val="24"/>
        </w:rPr>
        <w:t>муниципальные служащие подразделений органов местного самоуправления Эльбрусского муниципального района, депутаты Совета местного самоуправления Эльбрусского муниципального района КБР</w:t>
      </w:r>
      <w:r w:rsidRPr="00EB0BC4">
        <w:rPr>
          <w:rFonts w:ascii="Times New Roman" w:hAnsi="Times New Roman" w:cs="Times New Roman"/>
          <w:sz w:val="24"/>
          <w:szCs w:val="24"/>
        </w:rPr>
        <w:t>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 заседаниях комиссии с правом совещательного голоса участвуют: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органах местного самоуправления или структурных подразделениях органа местного самоуправления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4"/>
      <w:bookmarkEnd w:id="2"/>
      <w:r w:rsidRPr="00EB0BC4">
        <w:rPr>
          <w:rFonts w:ascii="Times New Roman" w:hAnsi="Times New Roman" w:cs="Times New Roman"/>
          <w:sz w:val="24"/>
          <w:szCs w:val="24"/>
        </w:rPr>
        <w:t>б) другие муниципальные служащие, замещающие должности муниципальной службы;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</w:t>
      </w:r>
      <w:r w:rsidRPr="00EB0BC4">
        <w:rPr>
          <w:rFonts w:ascii="Times New Roman" w:hAnsi="Times New Roman" w:cs="Times New Roman"/>
          <w:sz w:val="24"/>
          <w:szCs w:val="24"/>
        </w:rPr>
        <w:lastRenderedPageBreak/>
        <w:t>рассмотрении указанного вопроса.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Организационное обеспечение текущей деятельности комиссии осуществляет секретарь комиссии, который является ее членом.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7"/>
      <w:bookmarkEnd w:id="3"/>
      <w:r w:rsidRPr="00EB0BC4">
        <w:rPr>
          <w:rFonts w:ascii="Times New Roman" w:hAnsi="Times New Roman" w:cs="Times New Roman"/>
          <w:sz w:val="24"/>
          <w:szCs w:val="24"/>
        </w:rPr>
        <w:t>4.2. Основаниями для проведения заседания комиссии являются: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8"/>
      <w:bookmarkEnd w:id="4"/>
      <w:r w:rsidRPr="00EB0BC4">
        <w:rPr>
          <w:rFonts w:ascii="Times New Roman" w:hAnsi="Times New Roman" w:cs="Times New Roman"/>
          <w:sz w:val="24"/>
          <w:szCs w:val="24"/>
        </w:rPr>
        <w:t>4.2.1 представление материалов проверки, свидетельствующих: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9"/>
      <w:bookmarkEnd w:id="5"/>
      <w:r w:rsidRPr="00EB0BC4">
        <w:rPr>
          <w:rFonts w:ascii="Times New Roman" w:hAnsi="Times New Roman" w:cs="Times New Roman"/>
          <w:sz w:val="24"/>
          <w:szCs w:val="24"/>
        </w:rPr>
        <w:t>- о представлении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депутатом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 служащим недостоверных или неполных сведений;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0"/>
      <w:bookmarkEnd w:id="6"/>
      <w:r w:rsidRPr="00EB0BC4">
        <w:rPr>
          <w:rFonts w:ascii="Times New Roman" w:hAnsi="Times New Roman" w:cs="Times New Roman"/>
          <w:sz w:val="24"/>
          <w:szCs w:val="24"/>
        </w:rPr>
        <w:t>- о несоблюдении</w:t>
      </w:r>
      <w:r w:rsidR="00280602" w:rsidRPr="00EB0BC4">
        <w:rPr>
          <w:rFonts w:ascii="Times New Roman" w:hAnsi="Times New Roman" w:cs="Times New Roman"/>
          <w:sz w:val="24"/>
          <w:szCs w:val="24"/>
        </w:rPr>
        <w:t xml:space="preserve"> депутатом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муниципальным служащим требований к служебному поведению и (или) требований об урегулировании конфликта интересов;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81"/>
      <w:bookmarkEnd w:id="7"/>
      <w:r w:rsidRPr="00EB0BC4">
        <w:rPr>
          <w:rFonts w:ascii="Times New Roman" w:hAnsi="Times New Roman" w:cs="Times New Roman"/>
          <w:sz w:val="24"/>
          <w:szCs w:val="24"/>
        </w:rPr>
        <w:t>4.2.2 поступившее в подразделение кадровой службы органа местного самоуправления либо должностному лицу кадровой службы органа местного самоуправления, ответственному за работу по профилактике коррупционных и иных правонарушений: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82"/>
      <w:bookmarkEnd w:id="8"/>
      <w:r w:rsidRPr="00EB0BC4">
        <w:rPr>
          <w:rFonts w:ascii="Times New Roman" w:hAnsi="Times New Roman" w:cs="Times New Roman"/>
          <w:sz w:val="24"/>
          <w:szCs w:val="24"/>
        </w:rPr>
        <w:t xml:space="preserve">- заявление муниципального служащего о невозможности выполнить требования Федерального </w:t>
      </w:r>
      <w:hyperlink r:id="rId8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83"/>
      <w:bookmarkEnd w:id="9"/>
      <w:r w:rsidRPr="00EB0BC4">
        <w:rPr>
          <w:rFonts w:ascii="Times New Roman" w:hAnsi="Times New Roman" w:cs="Times New Roman"/>
          <w:sz w:val="24"/>
          <w:szCs w:val="24"/>
        </w:rPr>
        <w:t>- обращение гражданина, замещавшего в органе местного самоуправления должность муниципальной службы, включенную в перечень должностей, утвержденный муниципальным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4"/>
      <w:bookmarkEnd w:id="10"/>
      <w:r w:rsidRPr="00EB0BC4">
        <w:rPr>
          <w:rFonts w:ascii="Times New Roman" w:hAnsi="Times New Roman" w:cs="Times New Roman"/>
          <w:sz w:val="24"/>
          <w:szCs w:val="24"/>
        </w:rPr>
        <w:t>-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5"/>
      <w:bookmarkEnd w:id="11"/>
      <w:r w:rsidRPr="00EB0BC4">
        <w:rPr>
          <w:rFonts w:ascii="Times New Roman" w:hAnsi="Times New Roman" w:cs="Times New Roman"/>
          <w:sz w:val="24"/>
          <w:szCs w:val="24"/>
        </w:rPr>
        <w:t>4.2.3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6"/>
      <w:bookmarkEnd w:id="12"/>
      <w:r w:rsidRPr="00EB0BC4">
        <w:rPr>
          <w:rFonts w:ascii="Times New Roman" w:hAnsi="Times New Roman" w:cs="Times New Roman"/>
          <w:sz w:val="24"/>
          <w:szCs w:val="24"/>
        </w:rPr>
        <w:t xml:space="preserve">4.2.4 представление материалов проверки, свидетельствующих о представлении муниципальными служащими недостоверных или неполных сведений, предусмотренных </w:t>
      </w:r>
      <w:hyperlink r:id="rId9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4A5A73" w:rsidRPr="00EB0BC4" w:rsidRDefault="00BF3B42" w:rsidP="00B812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7"/>
      <w:bookmarkEnd w:id="13"/>
      <w:r w:rsidRPr="00EB0BC4">
        <w:rPr>
          <w:rFonts w:ascii="Times New Roman" w:hAnsi="Times New Roman" w:cs="Times New Roman"/>
          <w:sz w:val="24"/>
          <w:szCs w:val="24"/>
        </w:rPr>
        <w:t xml:space="preserve">4.2.5 поступившее в подразделение кадровой службы в соответствии с </w:t>
      </w:r>
      <w:hyperlink r:id="rId10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12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N 273-ФЗ "О противодействии коррупции" уведомление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 функции муниципального (государственного) управления данной организацией входили в его должностные (служебные)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</w:t>
      </w:r>
      <w:r w:rsidRPr="00EB0BC4">
        <w:rPr>
          <w:rFonts w:ascii="Times New Roman" w:hAnsi="Times New Roman" w:cs="Times New Roman"/>
          <w:sz w:val="24"/>
          <w:szCs w:val="24"/>
        </w:rPr>
        <w:lastRenderedPageBreak/>
        <w:t>рассматривался.</w:t>
      </w:r>
    </w:p>
    <w:p w:rsidR="0087435F" w:rsidRPr="00EB0BC4" w:rsidRDefault="00937CC0" w:rsidP="005531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</w:t>
      </w:r>
      <w:r w:rsidR="0087435F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4.3. </w:t>
      </w:r>
      <w:r w:rsidR="0087435F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подготовке мотивированного заключения по результатам рассмотрения обращения, указанного в </w:t>
      </w:r>
      <w:r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>разделе</w:t>
      </w:r>
      <w:r w:rsidR="0087435F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четвертом подпункта 4.2.2 пункта 4.2 настоящего Положения или уведомления, указанного в подпункте 4.2.5 пункта 4.2 настоящего Положения, должностные лица  Совета местного самоуправления Эльбрусского муниципального района имеют право проводить собеседование с муниципальным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 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D80EE4" w:rsidRPr="00EB0BC4" w:rsidRDefault="006D00C0" w:rsidP="00D80EE4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4.3.2</w:t>
      </w:r>
      <w:r w:rsidR="00D80EE4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мотивированные заключения, </w:t>
      </w:r>
      <w:r w:rsidR="00470C98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>предусмотренные пунктами 4.5 и 4.7</w:t>
      </w:r>
      <w:r w:rsidR="00D80EE4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настоящего Положения, должны содержать:</w:t>
      </w:r>
    </w:p>
    <w:p w:rsidR="00D80EE4" w:rsidRPr="00EB0BC4" w:rsidRDefault="00D80EE4" w:rsidP="00D80EE4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1) информацию, изложенную в обращении, указанном в абзаце четвертом подпункта 4.2.2, или уведомлении, указанном в подпункте 4.2.5 пункта 4.2 настоящего Положения;</w:t>
      </w:r>
    </w:p>
    <w:p w:rsidR="00D80EE4" w:rsidRPr="00EB0BC4" w:rsidRDefault="00D80EE4" w:rsidP="00D80EE4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2) информацию, полученную от государственных органов, органов местного самоуправления и заинтересованных организаций на основании запросов (при их наличии);</w:t>
      </w:r>
    </w:p>
    <w:p w:rsidR="00D80EE4" w:rsidRPr="00EB0BC4" w:rsidRDefault="00D80EE4" w:rsidP="00D80EE4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3) мотивированный вывод по результатам предварительного рассмотрения обращения, указанного в абзаце четвертом подпункта 4.2.2, или уведомления, указанного в подпункте 4.2.5 пункта 4.2 настоящего Положения, а также рекомендации для принятия одного из решений в соответствии с пунктами 30 и 35 настояще</w:t>
      </w:r>
      <w:r w:rsidR="00470C98" w:rsidRPr="00EB0BC4">
        <w:rPr>
          <w:rFonts w:ascii="Times New Roman" w:eastAsia="Calibri" w:hAnsi="Times New Roman" w:cs="Times New Roman"/>
          <w:sz w:val="24"/>
          <w:szCs w:val="24"/>
          <w:lang w:eastAsia="en-US"/>
        </w:rPr>
        <w:t>го Положения или иного решения.</w:t>
      </w:r>
    </w:p>
    <w:p w:rsidR="005531EB" w:rsidRPr="00EB0BC4" w:rsidRDefault="005531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4.4</w:t>
      </w:r>
      <w:r w:rsidR="00BF3B42" w:rsidRPr="00EB0BC4">
        <w:rPr>
          <w:rFonts w:ascii="Times New Roman" w:hAnsi="Times New Roman" w:cs="Times New Roman"/>
          <w:sz w:val="24"/>
          <w:szCs w:val="24"/>
        </w:rPr>
        <w:t>. Комиссия не рассматривает сообщения о преступлениях и административных правонарушениях, анонимные обращения, не проводит проверки по фактам нарушения трудовой дисциплины.</w:t>
      </w:r>
    </w:p>
    <w:p w:rsidR="00D80EE4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4.5</w:t>
      </w:r>
      <w:r w:rsidR="00BF3B42" w:rsidRPr="00EB0BC4">
        <w:rPr>
          <w:rFonts w:ascii="Times New Roman" w:hAnsi="Times New Roman" w:cs="Times New Roman"/>
          <w:sz w:val="24"/>
          <w:szCs w:val="24"/>
        </w:rPr>
        <w:t xml:space="preserve">. Обращение, указанное в </w:t>
      </w:r>
      <w:hyperlink w:anchor="P82" w:history="1">
        <w:r w:rsidR="00BF3B42"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пункта 4.2.2</w:t>
        </w:r>
      </w:hyperlink>
      <w:r w:rsidR="00BF3B42"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подается гражданином, замещавшим должность муниципальной службы в органе местного самоуправления, в подразделение кадровой службы органа местного самоуправления либо должностному лицу кадровой службы органа местного самоуправления, ответственному за работу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договора, оказание по договору работ (услуг). 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В подразделении кадровой службы органа местного самоуправления либо должностным лицом кадровой службы органа местного самоуправления, ответственным за работу по профилактике коррупционных и иных правонарушений, осуществляется рассмотрение обращения с учетом требований </w:t>
      </w:r>
      <w:hyperlink r:id="rId11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N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BF3B42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4.6</w:t>
      </w:r>
      <w:r w:rsidR="00BF3B42" w:rsidRPr="00EB0BC4">
        <w:rPr>
          <w:rFonts w:ascii="Times New Roman" w:hAnsi="Times New Roman" w:cs="Times New Roman"/>
          <w:sz w:val="24"/>
          <w:szCs w:val="24"/>
        </w:rPr>
        <w:t xml:space="preserve">. Обращение, указанное в </w:t>
      </w:r>
      <w:hyperlink w:anchor="P82" w:history="1">
        <w:r w:rsidR="00BF3B42"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пункта 4.2.2</w:t>
        </w:r>
      </w:hyperlink>
      <w:r w:rsidR="00BF3B42"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BF3B42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4.7</w:t>
      </w:r>
      <w:r w:rsidR="00BF3B42" w:rsidRPr="00EB0BC4">
        <w:rPr>
          <w:rFonts w:ascii="Times New Roman" w:hAnsi="Times New Roman" w:cs="Times New Roman"/>
          <w:sz w:val="24"/>
          <w:szCs w:val="24"/>
        </w:rPr>
        <w:t xml:space="preserve">. Уведомление, указанное в </w:t>
      </w:r>
      <w:hyperlink w:anchor="P87" w:history="1">
        <w:r w:rsidR="00BF3B42" w:rsidRPr="00EB0BC4">
          <w:rPr>
            <w:rFonts w:ascii="Times New Roman" w:hAnsi="Times New Roman" w:cs="Times New Roman"/>
            <w:color w:val="0000FF"/>
            <w:sz w:val="24"/>
            <w:szCs w:val="24"/>
          </w:rPr>
          <w:t>пункте 4.2.5</w:t>
        </w:r>
      </w:hyperlink>
      <w:r w:rsidR="00BF3B42"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рассматривается подразделением кадровой службы органа местного самоуправления либо должностным лицом кадровой службы органа местного самоуправления, ответственным за работу по профилактике коррупционных и иных правонарушений, которое осуществляет подготовку </w:t>
      </w:r>
      <w:r w:rsidR="00BF3B42" w:rsidRPr="00EB0BC4">
        <w:rPr>
          <w:rFonts w:ascii="Times New Roman" w:hAnsi="Times New Roman" w:cs="Times New Roman"/>
          <w:sz w:val="24"/>
          <w:szCs w:val="24"/>
        </w:rPr>
        <w:lastRenderedPageBreak/>
        <w:t xml:space="preserve">мотивированного заключения о соблюдении гражданином, замещавшим должность муниципальной службы в органе местного самоуправления, требований </w:t>
      </w:r>
      <w:hyperlink r:id="rId12" w:history="1">
        <w:r w:rsidR="00BF3B42" w:rsidRPr="00EB0BC4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="00BF3B42" w:rsidRPr="00EB0BC4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N 273-ФЗ "О противодействии коррупции".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BF3B42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4.8</w:t>
      </w:r>
      <w:r w:rsidR="00BF3B42" w:rsidRPr="00EB0BC4">
        <w:rPr>
          <w:rFonts w:ascii="Times New Roman" w:hAnsi="Times New Roman" w:cs="Times New Roman"/>
          <w:sz w:val="24"/>
          <w:szCs w:val="24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</w:t>
      </w:r>
      <w:hyperlink w:anchor="P96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пунктами 4.8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7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4.9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лицу, ответственному за работу по профилактике коррупционных и иных правонарушений, и с результатами ее проверки;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в) рассматривает ходатайства о приглашении на заседание комиссии лиц, указанных в </w:t>
      </w:r>
      <w:hyperlink w:anchor="P74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4.1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BF3B42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96"/>
      <w:bookmarkEnd w:id="14"/>
      <w:r w:rsidRPr="00EB0BC4">
        <w:rPr>
          <w:rFonts w:ascii="Times New Roman" w:hAnsi="Times New Roman" w:cs="Times New Roman"/>
          <w:sz w:val="24"/>
          <w:szCs w:val="24"/>
        </w:rPr>
        <w:t>4.9</w:t>
      </w:r>
      <w:r w:rsidR="00BF3B42" w:rsidRPr="00EB0BC4">
        <w:rPr>
          <w:rFonts w:ascii="Times New Roman" w:hAnsi="Times New Roman" w:cs="Times New Roman"/>
          <w:sz w:val="24"/>
          <w:szCs w:val="24"/>
        </w:rPr>
        <w:t>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или гражданина, замещавшего должность муниципальной службы в органе местного самоуправления,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 в органе местного самоуправления (его представителя), при отсутствии письменной просьбы муниципального служащего или указанного гражданина о рассмотрении указанного вопроса без его участия рассмотрение вопроса откладывается. В случае вторичной неявки указанных лиц без уважительных причин комиссия может принять решение о рассмотрении указанного вопроса в отсутствие муниципального служащего или гражданина, замещавшего должность муниципальной службы в органе местного самоуправления. В случае неявки на заседание комиссии гражданина, замещавшего должность муниципальной службы в органе местного самоуправления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BF3B42" w:rsidRPr="00EB0BC4" w:rsidRDefault="006D00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97"/>
      <w:bookmarkEnd w:id="15"/>
      <w:r w:rsidRPr="00EB0BC4">
        <w:rPr>
          <w:rFonts w:ascii="Times New Roman" w:hAnsi="Times New Roman" w:cs="Times New Roman"/>
          <w:sz w:val="24"/>
          <w:szCs w:val="24"/>
        </w:rPr>
        <w:t>5</w:t>
      </w:r>
      <w:r w:rsidR="00BF3B42" w:rsidRPr="00EB0BC4">
        <w:rPr>
          <w:rFonts w:ascii="Times New Roman" w:hAnsi="Times New Roman" w:cs="Times New Roman"/>
          <w:sz w:val="24"/>
          <w:szCs w:val="24"/>
        </w:rPr>
        <w:t>.</w:t>
      </w:r>
      <w:r w:rsidRPr="00EB0BC4">
        <w:rPr>
          <w:rFonts w:ascii="Times New Roman" w:hAnsi="Times New Roman" w:cs="Times New Roman"/>
          <w:sz w:val="24"/>
          <w:szCs w:val="24"/>
        </w:rPr>
        <w:t>1</w:t>
      </w:r>
      <w:r w:rsidR="00BF3B42" w:rsidRPr="00EB0BC4">
        <w:rPr>
          <w:rFonts w:ascii="Times New Roman" w:hAnsi="Times New Roman" w:cs="Times New Roman"/>
          <w:sz w:val="24"/>
          <w:szCs w:val="24"/>
        </w:rPr>
        <w:t xml:space="preserve"> На заседании комиссии заслушиваются пояснения муниципального служащего или гражданина, замещавшего должность муниципальной службы в органе местного самоуправления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79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4.2.1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установить, что сведения, представленные муниципальным служащим, являются достоверными и полными;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б) установить, что сведения, представленные муниципальным служащим, являются недостоверными и (или) неполными. В этом случае комиссия рекомендует главе местной администрации Эльбрусского муниципального района КБР применить к муниципальному служащему конкретную меру ответственности.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80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4.2.1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lastRenderedPageBreak/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местной администрации Эльбрусского муниципального района КБР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83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4.2.2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82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первом подпункта 4.2.2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а) признать, что обстоятельства, препятствующие выполнению требований Федерального </w:t>
      </w:r>
      <w:hyperlink r:id="rId13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б) признать, что обстоятельства, препятствующие выполнению требований Федерального </w:t>
      </w:r>
      <w:hyperlink r:id="rId14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84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4.2.2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местной администрации Эльбрусского муниципального района КБР применить к муниципальному служащему конкретную меру ответственности.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86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подпункте 4.2.4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признать, что сведения, представленные муниципальным служащим, являются достоверными и полными;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б) признать, что сведения, представленные муниципальным служащим, являются недостоверными и (или) неполными. В этом случае комиссия рекомендует главе местной администрации Эльбрусского муниципального района КБР применить к муниципальному служащему конкретную меру ответственности и (или) направить материалы, полученные </w:t>
      </w:r>
      <w:r w:rsidRPr="00EB0BC4">
        <w:rPr>
          <w:rFonts w:ascii="Times New Roman" w:hAnsi="Times New Roman" w:cs="Times New Roman"/>
          <w:sz w:val="24"/>
          <w:szCs w:val="24"/>
        </w:rPr>
        <w:lastRenderedPageBreak/>
        <w:t>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вопросов, указанных в </w:t>
      </w:r>
      <w:hyperlink w:anchor="P78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подпунктах 4.2.1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1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4.2.2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5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4.2.3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6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4.2.4 пункта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при наличии к тому оснований комиссия может принять иное решение, чем это предусмотрено настоящим Положением.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Основания и мотивы принятия такого решения должны быть отражены в протоколе заседания комиссии.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По итогам рассмотрения вопроса, указанного в </w:t>
      </w:r>
      <w:hyperlink w:anchor="P87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пункте 4.2.5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комиссия принимает в отношении гражданина, замещавшего должность муниципальной службы в органе местного самоуправления, одно из следующих решений: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требование </w:t>
      </w:r>
      <w:hyperlink r:id="rId15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"О противодействии коррупции". В этом случае комиссия рекомендует руководителю муниципального органа местного самоуправления проинформировать об указанных обстоятельствах органы прокуратуры и уведомившую организацию.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Решения комиссии по вопросам, указанным в </w:t>
      </w:r>
      <w:hyperlink w:anchor="P77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пункте 4.2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 протоколе заседания комиссии указываются: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в) предъявляемые к муниципальному служащему претензии, материалы, на которых они основываются;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г) содержание пояснений муниципального служащего и других лиц по существу предъявляемых претензий;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орган местного самоуправления;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ж) другие сведения;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з) результаты голосования;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и) решение и обоснование его принятия.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Копии протокола заседания комиссии в 3-дневный срок со дня заседания направляются главе Эльбрусского муниципального района КБР, полностью или в виде выписок из него </w:t>
      </w:r>
      <w:r w:rsidR="00F93765" w:rsidRPr="00EB0BC4">
        <w:rPr>
          <w:rFonts w:ascii="Times New Roman" w:hAnsi="Times New Roman" w:cs="Times New Roman"/>
          <w:sz w:val="24"/>
          <w:szCs w:val="24"/>
        </w:rPr>
        <w:t>–</w:t>
      </w:r>
      <w:r w:rsidRPr="00EB0BC4">
        <w:rPr>
          <w:rFonts w:ascii="Times New Roman" w:hAnsi="Times New Roman" w:cs="Times New Roman"/>
          <w:sz w:val="24"/>
          <w:szCs w:val="24"/>
        </w:rPr>
        <w:t xml:space="preserve"> 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депутату или </w:t>
      </w:r>
      <w:r w:rsidRPr="00EB0BC4">
        <w:rPr>
          <w:rFonts w:ascii="Times New Roman" w:hAnsi="Times New Roman" w:cs="Times New Roman"/>
          <w:sz w:val="24"/>
          <w:szCs w:val="24"/>
        </w:rPr>
        <w:t>муниципальному служащему, а также по решению комиссии - иным заинтересованным лицам.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Глава Эльбрусского муниципального района КБР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 депутату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Эльбрусского муниципального района КБР в письменной форме уведомляет комиссию в </w:t>
      </w:r>
      <w:r w:rsidRPr="00EB0BC4">
        <w:rPr>
          <w:rFonts w:ascii="Times New Roman" w:hAnsi="Times New Roman" w:cs="Times New Roman"/>
          <w:sz w:val="24"/>
          <w:szCs w:val="24"/>
        </w:rPr>
        <w:lastRenderedPageBreak/>
        <w:t>месячный срок со дня поступления к нему протокола заседания комиссии. Решение главы Эльбрусского муниципального района КБР оглашается на ближайшем заседании комиссии и принимается к сведению без обсуждения.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 случае установления комиссией признаков дисциплинарного проступка в действиях (бездействии)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 депутата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муниципального служащего информация об этом представляется главе Эльбрусского муниципального района КБР для решения вопроса о применении к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 депутату или</w:t>
      </w:r>
      <w:r w:rsidRPr="00EB0BC4">
        <w:rPr>
          <w:rFonts w:ascii="Times New Roman" w:hAnsi="Times New Roman" w:cs="Times New Roman"/>
          <w:sz w:val="24"/>
          <w:szCs w:val="24"/>
        </w:rPr>
        <w:t xml:space="preserve"> муниципальному служащему мер ответственности, предусмотренных нормативными правовыми актами Российской Федерации.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F3B42" w:rsidRPr="00EB0BC4" w:rsidRDefault="00BF3B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Выписка из решения комиссии, заверенная подписью секретаря комиссии и печатью органа местного самоуправления, вручается гражданину, замещавшему должность муниципальной службы в органе местного самоуправления, вручается гражданину, в отношении которого рассматривался вопрос, указанный в </w:t>
      </w:r>
      <w:hyperlink w:anchor="P87" w:history="1">
        <w:r w:rsidRPr="00EB0BC4">
          <w:rPr>
            <w:rFonts w:ascii="Times New Roman" w:hAnsi="Times New Roman" w:cs="Times New Roman"/>
            <w:color w:val="0000FF"/>
            <w:sz w:val="24"/>
            <w:szCs w:val="24"/>
          </w:rPr>
          <w:t>пункте 4.2.5</w:t>
        </w:r>
      </w:hyperlink>
      <w:r w:rsidRPr="00EB0BC4">
        <w:rPr>
          <w:rFonts w:ascii="Times New Roman" w:hAnsi="Times New Roman" w:cs="Times New Roman"/>
          <w:sz w:val="24"/>
          <w:szCs w:val="24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B42" w:rsidRPr="00EB0BC4" w:rsidRDefault="00263C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B42" w:rsidRPr="00EB0BC4" w:rsidRDefault="00BF3B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765" w:rsidRPr="00EB0BC4" w:rsidRDefault="00F93765" w:rsidP="00F937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F93765" w:rsidRPr="00EB0BC4" w:rsidRDefault="00A25EF6" w:rsidP="00F937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Утверждено </w:t>
      </w:r>
      <w:proofErr w:type="gramStart"/>
      <w:r w:rsidRPr="00EB0BC4">
        <w:rPr>
          <w:rFonts w:ascii="Times New Roman" w:hAnsi="Times New Roman" w:cs="Times New Roman"/>
          <w:sz w:val="24"/>
          <w:szCs w:val="24"/>
        </w:rPr>
        <w:t>решением  9</w:t>
      </w:r>
      <w:proofErr w:type="gramEnd"/>
      <w:r w:rsidR="00F93765" w:rsidRPr="00EB0BC4">
        <w:rPr>
          <w:rFonts w:ascii="Times New Roman" w:hAnsi="Times New Roman" w:cs="Times New Roman"/>
          <w:sz w:val="24"/>
          <w:szCs w:val="24"/>
        </w:rPr>
        <w:t xml:space="preserve">-й сессии </w:t>
      </w:r>
    </w:p>
    <w:p w:rsidR="00F93765" w:rsidRPr="00EB0BC4" w:rsidRDefault="00F93765" w:rsidP="00F937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F93765" w:rsidRPr="00EB0BC4" w:rsidRDefault="00F93765" w:rsidP="00F937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Эльбрусского муниципального района КБР</w:t>
      </w:r>
    </w:p>
    <w:p w:rsidR="00F93765" w:rsidRPr="00EB0BC4" w:rsidRDefault="00F93765" w:rsidP="00F937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93765" w:rsidRPr="00EB0BC4" w:rsidRDefault="00F93765" w:rsidP="00F93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765" w:rsidRPr="00EB0BC4" w:rsidRDefault="0026799D" w:rsidP="002679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       </w:t>
      </w:r>
      <w:r w:rsidR="00F93765" w:rsidRPr="00EB0BC4">
        <w:rPr>
          <w:rFonts w:ascii="Times New Roman" w:hAnsi="Times New Roman" w:cs="Times New Roman"/>
          <w:sz w:val="24"/>
          <w:szCs w:val="24"/>
        </w:rPr>
        <w:t>Состав комиссии по соблюдению требований к служебному поведению муниципальных служащих Совета местного самоуправления Эльбрусского муниципального района КБР и урегулированию конфликта интересов на муниципальной службе</w:t>
      </w:r>
    </w:p>
    <w:p w:rsidR="00F93765" w:rsidRPr="00EB0BC4" w:rsidRDefault="00E91645" w:rsidP="00E916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       </w:t>
      </w:r>
      <w:r w:rsidR="00F93765" w:rsidRPr="00EB0BC4">
        <w:rPr>
          <w:rFonts w:ascii="Times New Roman" w:hAnsi="Times New Roman" w:cs="Times New Roman"/>
          <w:sz w:val="24"/>
          <w:szCs w:val="24"/>
        </w:rPr>
        <w:t>Председатель комиссии – Зам. главы Эльбру</w:t>
      </w:r>
      <w:r w:rsidRPr="00EB0BC4">
        <w:rPr>
          <w:rFonts w:ascii="Times New Roman" w:hAnsi="Times New Roman" w:cs="Times New Roman"/>
          <w:sz w:val="24"/>
          <w:szCs w:val="24"/>
        </w:rPr>
        <w:t xml:space="preserve">сского муниципального района – </w:t>
      </w:r>
      <w:proofErr w:type="spellStart"/>
      <w:r w:rsidRPr="00EB0BC4">
        <w:rPr>
          <w:rFonts w:ascii="Times New Roman" w:hAnsi="Times New Roman" w:cs="Times New Roman"/>
          <w:sz w:val="24"/>
          <w:szCs w:val="24"/>
        </w:rPr>
        <w:t>Р</w:t>
      </w:r>
      <w:r w:rsidR="00F93765" w:rsidRPr="00EB0BC4">
        <w:rPr>
          <w:rFonts w:ascii="Times New Roman" w:hAnsi="Times New Roman" w:cs="Times New Roman"/>
          <w:sz w:val="24"/>
          <w:szCs w:val="24"/>
        </w:rPr>
        <w:t>.</w:t>
      </w:r>
      <w:r w:rsidRPr="00EB0BC4">
        <w:rPr>
          <w:rFonts w:ascii="Times New Roman" w:hAnsi="Times New Roman" w:cs="Times New Roman"/>
          <w:sz w:val="24"/>
          <w:szCs w:val="24"/>
        </w:rPr>
        <w:t>К.Джаппуев</w:t>
      </w:r>
      <w:proofErr w:type="spellEnd"/>
    </w:p>
    <w:p w:rsidR="00F93765" w:rsidRPr="00EB0BC4" w:rsidRDefault="00F93765" w:rsidP="00F93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– Председатель Контрольно-счетной палаты Эльбрусского муниципального района КБР – Ш.М. </w:t>
      </w:r>
      <w:proofErr w:type="spellStart"/>
      <w:r w:rsidRPr="00EB0BC4">
        <w:rPr>
          <w:rFonts w:ascii="Times New Roman" w:hAnsi="Times New Roman" w:cs="Times New Roman"/>
          <w:sz w:val="24"/>
          <w:szCs w:val="24"/>
        </w:rPr>
        <w:t>Будаев</w:t>
      </w:r>
      <w:proofErr w:type="spellEnd"/>
      <w:r w:rsidRPr="00EB0BC4">
        <w:rPr>
          <w:rFonts w:ascii="Times New Roman" w:hAnsi="Times New Roman" w:cs="Times New Roman"/>
          <w:sz w:val="24"/>
          <w:szCs w:val="24"/>
        </w:rPr>
        <w:t>;</w:t>
      </w:r>
    </w:p>
    <w:p w:rsidR="00F93765" w:rsidRPr="00EB0BC4" w:rsidRDefault="00E91645" w:rsidP="00E916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       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Секретарь комиссии – </w:t>
      </w:r>
      <w:r w:rsidR="00A25EF6" w:rsidRPr="00EB0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5EF6" w:rsidRPr="00EB0BC4">
        <w:rPr>
          <w:rFonts w:ascii="Times New Roman" w:hAnsi="Times New Roman" w:cs="Times New Roman"/>
          <w:sz w:val="24"/>
          <w:szCs w:val="24"/>
        </w:rPr>
        <w:t>главный  специалист</w:t>
      </w:r>
      <w:proofErr w:type="gramEnd"/>
      <w:r w:rsidR="00A25EF6" w:rsidRPr="00EB0BC4">
        <w:rPr>
          <w:rFonts w:ascii="Times New Roman" w:hAnsi="Times New Roman" w:cs="Times New Roman"/>
          <w:sz w:val="24"/>
          <w:szCs w:val="24"/>
        </w:rPr>
        <w:t xml:space="preserve"> 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 Со</w:t>
      </w:r>
      <w:r w:rsidR="00A25EF6" w:rsidRPr="00EB0BC4">
        <w:rPr>
          <w:rFonts w:ascii="Times New Roman" w:hAnsi="Times New Roman" w:cs="Times New Roman"/>
          <w:sz w:val="24"/>
          <w:szCs w:val="24"/>
        </w:rPr>
        <w:t xml:space="preserve">вета МСУ ЭМР </w:t>
      </w:r>
      <w:r w:rsidR="00F93765" w:rsidRPr="00EB0BC4">
        <w:rPr>
          <w:rFonts w:ascii="Times New Roman" w:hAnsi="Times New Roman" w:cs="Times New Roman"/>
          <w:sz w:val="24"/>
          <w:szCs w:val="24"/>
        </w:rPr>
        <w:t>- С.Ю. Ахматова;</w:t>
      </w:r>
    </w:p>
    <w:p w:rsidR="00F93765" w:rsidRPr="00EB0BC4" w:rsidRDefault="0026799D" w:rsidP="00F93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       </w:t>
      </w:r>
      <w:r w:rsidR="00F93765" w:rsidRPr="00EB0BC4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F93765" w:rsidRPr="00EB0BC4" w:rsidRDefault="00F93765" w:rsidP="00A25E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- </w:t>
      </w:r>
      <w:r w:rsidR="007A7FF5" w:rsidRPr="00EB0BC4">
        <w:rPr>
          <w:rFonts w:ascii="Times New Roman" w:hAnsi="Times New Roman" w:cs="Times New Roman"/>
          <w:sz w:val="24"/>
          <w:szCs w:val="24"/>
        </w:rPr>
        <w:t>председатель общественной палаты</w:t>
      </w:r>
      <w:r w:rsidRPr="00EB0BC4">
        <w:rPr>
          <w:rFonts w:ascii="Times New Roman" w:hAnsi="Times New Roman" w:cs="Times New Roman"/>
          <w:sz w:val="24"/>
          <w:szCs w:val="24"/>
        </w:rPr>
        <w:t xml:space="preserve"> Эльбрусс</w:t>
      </w:r>
      <w:r w:rsidR="007A7FF5" w:rsidRPr="00EB0BC4">
        <w:rPr>
          <w:rFonts w:ascii="Times New Roman" w:hAnsi="Times New Roman" w:cs="Times New Roman"/>
          <w:sz w:val="24"/>
          <w:szCs w:val="24"/>
        </w:rPr>
        <w:t xml:space="preserve">кого муниципального района – </w:t>
      </w:r>
      <w:proofErr w:type="spellStart"/>
      <w:r w:rsidR="007A7FF5" w:rsidRPr="00EB0BC4">
        <w:rPr>
          <w:rFonts w:ascii="Times New Roman" w:hAnsi="Times New Roman" w:cs="Times New Roman"/>
          <w:sz w:val="24"/>
          <w:szCs w:val="24"/>
        </w:rPr>
        <w:t>А.Х</w:t>
      </w:r>
      <w:r w:rsidRPr="00EB0BC4">
        <w:rPr>
          <w:rFonts w:ascii="Times New Roman" w:hAnsi="Times New Roman" w:cs="Times New Roman"/>
          <w:sz w:val="24"/>
          <w:szCs w:val="24"/>
        </w:rPr>
        <w:t>.</w:t>
      </w:r>
      <w:r w:rsidR="007A7FF5" w:rsidRPr="00EB0BC4">
        <w:rPr>
          <w:rFonts w:ascii="Times New Roman" w:hAnsi="Times New Roman" w:cs="Times New Roman"/>
          <w:sz w:val="24"/>
          <w:szCs w:val="24"/>
        </w:rPr>
        <w:t>Селяев</w:t>
      </w:r>
      <w:proofErr w:type="spellEnd"/>
      <w:r w:rsidRPr="00EB0BC4">
        <w:rPr>
          <w:rFonts w:ascii="Times New Roman" w:hAnsi="Times New Roman" w:cs="Times New Roman"/>
          <w:sz w:val="24"/>
          <w:szCs w:val="24"/>
        </w:rPr>
        <w:t>;</w:t>
      </w:r>
    </w:p>
    <w:p w:rsidR="00F93765" w:rsidRPr="00EB0BC4" w:rsidRDefault="00F93765" w:rsidP="00A25E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- депутат Совета местного самоуправления Эльбрусского муниципального района – </w:t>
      </w:r>
      <w:proofErr w:type="spellStart"/>
      <w:r w:rsidR="00E91645" w:rsidRPr="00EB0BC4">
        <w:rPr>
          <w:rFonts w:ascii="Times New Roman" w:hAnsi="Times New Roman" w:cs="Times New Roman"/>
          <w:sz w:val="24"/>
          <w:szCs w:val="24"/>
        </w:rPr>
        <w:t>Р.А</w:t>
      </w:r>
      <w:r w:rsidRPr="00EB0BC4">
        <w:rPr>
          <w:rFonts w:ascii="Times New Roman" w:hAnsi="Times New Roman" w:cs="Times New Roman"/>
          <w:sz w:val="24"/>
          <w:szCs w:val="24"/>
        </w:rPr>
        <w:t>.</w:t>
      </w:r>
      <w:r w:rsidR="00E91645" w:rsidRPr="00EB0BC4">
        <w:rPr>
          <w:rFonts w:ascii="Times New Roman" w:hAnsi="Times New Roman" w:cs="Times New Roman"/>
          <w:sz w:val="24"/>
          <w:szCs w:val="24"/>
        </w:rPr>
        <w:t>Толгуров</w:t>
      </w:r>
      <w:proofErr w:type="spellEnd"/>
      <w:r w:rsidR="00A25EF6" w:rsidRPr="00EB0BC4">
        <w:rPr>
          <w:rFonts w:ascii="Times New Roman" w:hAnsi="Times New Roman" w:cs="Times New Roman"/>
          <w:sz w:val="24"/>
          <w:szCs w:val="24"/>
        </w:rPr>
        <w:t>;</w:t>
      </w:r>
    </w:p>
    <w:p w:rsidR="00F93765" w:rsidRPr="00EB0BC4" w:rsidRDefault="00F93765" w:rsidP="00A25E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-депутат Совета местного самоуправления Эльбрусского муниципального района – М.М. </w:t>
      </w:r>
      <w:proofErr w:type="spellStart"/>
      <w:r w:rsidRPr="00EB0BC4">
        <w:rPr>
          <w:rFonts w:ascii="Times New Roman" w:hAnsi="Times New Roman" w:cs="Times New Roman"/>
          <w:sz w:val="24"/>
          <w:szCs w:val="24"/>
        </w:rPr>
        <w:t>Тебердиев</w:t>
      </w:r>
      <w:proofErr w:type="spellEnd"/>
      <w:r w:rsidR="00A25EF6" w:rsidRPr="00EB0BC4">
        <w:rPr>
          <w:rFonts w:ascii="Times New Roman" w:hAnsi="Times New Roman" w:cs="Times New Roman"/>
          <w:sz w:val="24"/>
          <w:szCs w:val="24"/>
        </w:rPr>
        <w:t>;</w:t>
      </w:r>
    </w:p>
    <w:p w:rsidR="00A25EF6" w:rsidRPr="00EB0BC4" w:rsidRDefault="00A25EF6" w:rsidP="006B1A03">
      <w:pPr>
        <w:pStyle w:val="ConsPlusNormal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B0BC4">
        <w:rPr>
          <w:rFonts w:ascii="Times New Roman" w:hAnsi="Times New Roman" w:cs="Times New Roman"/>
          <w:sz w:val="24"/>
          <w:szCs w:val="24"/>
        </w:rPr>
        <w:t xml:space="preserve">   </w:t>
      </w:r>
      <w:r w:rsidR="00F93765" w:rsidRPr="00EB0BC4">
        <w:rPr>
          <w:rFonts w:ascii="Times New Roman" w:hAnsi="Times New Roman" w:cs="Times New Roman"/>
          <w:sz w:val="24"/>
          <w:szCs w:val="24"/>
        </w:rPr>
        <w:t>-</w:t>
      </w:r>
      <w:r w:rsidR="00E91645" w:rsidRPr="00EB0BC4">
        <w:rPr>
          <w:rFonts w:ascii="Times New Roman" w:hAnsi="Times New Roman" w:cs="Times New Roman"/>
          <w:sz w:val="24"/>
          <w:szCs w:val="24"/>
        </w:rPr>
        <w:t>юрист</w:t>
      </w:r>
      <w:r w:rsidR="00F93765" w:rsidRPr="00EB0BC4">
        <w:rPr>
          <w:rFonts w:ascii="Times New Roman" w:hAnsi="Times New Roman" w:cs="Times New Roman"/>
          <w:sz w:val="24"/>
          <w:szCs w:val="24"/>
        </w:rPr>
        <w:t xml:space="preserve"> Совета местного самоуправления Эльбрусского муниципального района – М.</w:t>
      </w:r>
      <w:r w:rsidR="00E91645" w:rsidRPr="00EB0BC4">
        <w:rPr>
          <w:rFonts w:ascii="Times New Roman" w:hAnsi="Times New Roman" w:cs="Times New Roman"/>
          <w:sz w:val="24"/>
          <w:szCs w:val="24"/>
        </w:rPr>
        <w:t>Б</w:t>
      </w:r>
      <w:r w:rsidRPr="00EB0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1645" w:rsidRPr="00EB0BC4">
        <w:rPr>
          <w:rFonts w:ascii="Times New Roman" w:hAnsi="Times New Roman" w:cs="Times New Roman"/>
          <w:sz w:val="24"/>
          <w:szCs w:val="24"/>
        </w:rPr>
        <w:t>Этезов</w:t>
      </w:r>
      <w:proofErr w:type="spellEnd"/>
      <w:r w:rsidRPr="00EB0BC4">
        <w:rPr>
          <w:rFonts w:ascii="Times New Roman" w:hAnsi="Times New Roman" w:cs="Times New Roman"/>
          <w:sz w:val="24"/>
          <w:szCs w:val="24"/>
        </w:rPr>
        <w:t>.</w:t>
      </w:r>
    </w:p>
    <w:sectPr w:rsidR="00A25EF6" w:rsidRPr="00EB0BC4" w:rsidSect="00BC13A7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42"/>
    <w:rsid w:val="00183BDF"/>
    <w:rsid w:val="001976C5"/>
    <w:rsid w:val="00263C16"/>
    <w:rsid w:val="0026799D"/>
    <w:rsid w:val="00280602"/>
    <w:rsid w:val="002C6C49"/>
    <w:rsid w:val="00394713"/>
    <w:rsid w:val="00470C98"/>
    <w:rsid w:val="004A5A73"/>
    <w:rsid w:val="005531EB"/>
    <w:rsid w:val="00635B8E"/>
    <w:rsid w:val="006522C2"/>
    <w:rsid w:val="0069629A"/>
    <w:rsid w:val="006B1A03"/>
    <w:rsid w:val="006D00C0"/>
    <w:rsid w:val="007012F0"/>
    <w:rsid w:val="007A7FF5"/>
    <w:rsid w:val="00804E28"/>
    <w:rsid w:val="00865E07"/>
    <w:rsid w:val="0087435F"/>
    <w:rsid w:val="008F6408"/>
    <w:rsid w:val="00937CC0"/>
    <w:rsid w:val="00A25EF6"/>
    <w:rsid w:val="00B812FE"/>
    <w:rsid w:val="00BC13A7"/>
    <w:rsid w:val="00BF3B42"/>
    <w:rsid w:val="00C56425"/>
    <w:rsid w:val="00D80EE4"/>
    <w:rsid w:val="00DD4068"/>
    <w:rsid w:val="00DF0D7D"/>
    <w:rsid w:val="00E91645"/>
    <w:rsid w:val="00EB0BC4"/>
    <w:rsid w:val="00F9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23591"/>
  <w15:docId w15:val="{8E9E1A4D-F388-4A20-80BC-BFFBF185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3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3B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5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B8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531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05763DCB6768CB1ADA0A3E375F8604E607716CE4D419A4167AB3A091A4c1H" TargetMode="External"/><Relationship Id="rId13" Type="http://schemas.openxmlformats.org/officeDocument/2006/relationships/hyperlink" Target="consultantplus://offline/ref=1D05763DCB6768CB1ADA0A3E375F8604E607716CE4D419A4167AB3A091A4c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05763DCB6768CB1ADA14332133DB09E3042664E9D710FA4B25E8FDC64882F6A0cBH" TargetMode="External"/><Relationship Id="rId12" Type="http://schemas.openxmlformats.org/officeDocument/2006/relationships/hyperlink" Target="consultantplus://offline/ref=1D05763DCB6768CB1ADA0A3E375F8604E50F786CEBDC19A4167AB3A0914188A14C0117A8AEc5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05763DCB6768CB1ADA0A3E375F8604E5077F6CE6834EA6472FBDAAc5H" TargetMode="External"/><Relationship Id="rId11" Type="http://schemas.openxmlformats.org/officeDocument/2006/relationships/hyperlink" Target="consultantplus://offline/ref=1D05763DCB6768CB1ADA0A3E375F8604E50F786CEBDC19A4167AB3A0914188A14C0117A8AEc5H" TargetMode="External"/><Relationship Id="rId5" Type="http://schemas.openxmlformats.org/officeDocument/2006/relationships/hyperlink" Target="consultantplus://offline/ref=1D05763DCB6768CB1ADA14332133DB09E3042664E9D516F44C25E8FDC64882F6A0cBH" TargetMode="External"/><Relationship Id="rId15" Type="http://schemas.openxmlformats.org/officeDocument/2006/relationships/hyperlink" Target="consultantplus://offline/ref=1D05763DCB6768CB1ADA0A3E375F8604E50F786CEBDC19A4167AB3A0914188A14C0117A8AEc5H" TargetMode="External"/><Relationship Id="rId10" Type="http://schemas.openxmlformats.org/officeDocument/2006/relationships/hyperlink" Target="consultantplus://offline/ref=1D05763DCB6768CB1ADA0A3E375F8604E50F786CEBDC19A4167AB3A0914188A14C0117A9AEcEH" TargetMode="External"/><Relationship Id="rId4" Type="http://schemas.openxmlformats.org/officeDocument/2006/relationships/hyperlink" Target="consultantplus://offline/ref=1D05763DCB6768CB1ADA0A3E375F8604E50F786CEBDC19A4167AB3A091A4c1H" TargetMode="External"/><Relationship Id="rId9" Type="http://schemas.openxmlformats.org/officeDocument/2006/relationships/hyperlink" Target="consultantplus://offline/ref=1D05763DCB6768CB1ADA0A3E375F8604E607706AEAD119A4167AB3A0914188A14C0117ABEDCBA40AADc4H" TargetMode="External"/><Relationship Id="rId14" Type="http://schemas.openxmlformats.org/officeDocument/2006/relationships/hyperlink" Target="consultantplus://offline/ref=1D05763DCB6768CB1ADA0A3E375F8604E607716CE4D419A4167AB3A091A4c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4807</Words>
  <Characters>27405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CityLine</cp:lastModifiedBy>
  <cp:revision>28</cp:revision>
  <cp:lastPrinted>2023-05-23T11:53:00Z</cp:lastPrinted>
  <dcterms:created xsi:type="dcterms:W3CDTF">2017-02-15T08:49:00Z</dcterms:created>
  <dcterms:modified xsi:type="dcterms:W3CDTF">2023-05-23T11:54:00Z</dcterms:modified>
</cp:coreProperties>
</file>